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0C6E6D">
        <w:trPr>
          <w:trHeight w:val="1418"/>
        </w:trPr>
        <w:tc>
          <w:tcPr>
            <w:tcW w:w="3119" w:type="dxa"/>
          </w:tcPr>
          <w:p w:rsidR="000C6E6D" w:rsidRDefault="003651C5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0C6E6D" w:rsidRDefault="002E7C8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HÀM</w:t>
            </w:r>
          </w:p>
          <w:p w:rsidR="000C6E6D" w:rsidRDefault="003651C5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690408</wp:posOffset>
                      </wp:positionH>
                      <wp:positionV relativeFrom="paragraph">
                        <wp:posOffset>41275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3.25pt" to="94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DpMrmT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0C6E6D" w:rsidRDefault="003651C5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0C6E6D" w:rsidRDefault="003651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0C6E6D" w:rsidRDefault="003651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DEA36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0C6E6D" w:rsidRDefault="005959CC" w:rsidP="00581D90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3651C5">
              <w:rPr>
                <w:i/>
                <w:color w:val="000000" w:themeColor="text1"/>
                <w:sz w:val="28"/>
                <w:szCs w:val="28"/>
              </w:rPr>
              <w:t xml:space="preserve"> Sơn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Hàm</w:t>
            </w:r>
            <w:r w:rsidR="003651C5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581D90">
              <w:rPr>
                <w:i/>
                <w:color w:val="000000" w:themeColor="text1"/>
                <w:sz w:val="28"/>
                <w:szCs w:val="28"/>
              </w:rPr>
              <w:t>30</w:t>
            </w:r>
            <w:r w:rsidR="003651C5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4A652F">
              <w:rPr>
                <w:i/>
                <w:color w:val="000000" w:themeColor="text1"/>
                <w:sz w:val="28"/>
                <w:szCs w:val="28"/>
              </w:rPr>
              <w:t>6</w:t>
            </w:r>
            <w:r w:rsidR="003651C5"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 w:rsidR="003651C5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3651C5"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 w:rsidR="000C6E6D" w:rsidRDefault="000C6E6D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0C6E6D" w:rsidRDefault="000C6E6D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0C6E6D" w:rsidRDefault="000C6E6D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0C6E6D" w:rsidRDefault="00F819AC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581D90">
        <w:rPr>
          <w:b/>
          <w:color w:val="000000" w:themeColor="text1"/>
          <w:sz w:val="28"/>
          <w:szCs w:val="28"/>
        </w:rPr>
        <w:t>7</w:t>
      </w:r>
      <w:r w:rsidR="003651C5">
        <w:rPr>
          <w:b/>
          <w:color w:val="000000" w:themeColor="text1"/>
          <w:sz w:val="28"/>
          <w:szCs w:val="28"/>
          <w:lang w:val="vi-VN"/>
        </w:rPr>
        <w:t xml:space="preserve"> NĂM 2023</w:t>
      </w:r>
    </w:p>
    <w:p w:rsidR="000C6E6D" w:rsidRPr="005959CC" w:rsidRDefault="005959C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SƠN HÀM</w:t>
      </w:r>
    </w:p>
    <w:p w:rsidR="000C6E6D" w:rsidRDefault="003651C5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E21B4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:rsidR="000C6E6D" w:rsidRDefault="000C6E6D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0C6E6D" w:rsidRDefault="003651C5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 w:rsidR="00D73C84" w:rsidRDefault="003651C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Quán triệt, triển khai thực các chủ trương, nghị quyết của Trung ương, của tỉnh, huyện</w:t>
      </w:r>
      <w:r w:rsidR="004C3599">
        <w:rPr>
          <w:sz w:val="28"/>
          <w:szCs w:val="28"/>
        </w:rPr>
        <w:t>, xã</w:t>
      </w:r>
      <w:r>
        <w:rPr>
          <w:sz w:val="28"/>
          <w:szCs w:val="28"/>
          <w:lang w:val="vi-VN"/>
        </w:rPr>
        <w:t>. Đẩy mạnh việc học tập và làm theo tư tưởng, đạo đức, phong cách Hồ Chí Minh; các quy định về trách nhiệm nêu gương của cán bộ, đảng viên.</w:t>
      </w:r>
    </w:p>
    <w:p w:rsidR="000C6E6D" w:rsidRDefault="00D73C84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  <w:t xml:space="preserve">- Tập trung lãnh đạo quyết liệt các nhiệm vụ Quý </w:t>
      </w:r>
      <w:r w:rsidR="00AF4D8E">
        <w:rPr>
          <w:sz w:val="28"/>
          <w:szCs w:val="28"/>
        </w:rPr>
        <w:t>III</w:t>
      </w:r>
      <w:r>
        <w:rPr>
          <w:sz w:val="28"/>
          <w:szCs w:val="28"/>
        </w:rPr>
        <w:t xml:space="preserve"> và của năm 2023.</w:t>
      </w:r>
      <w:r w:rsidR="004A652F">
        <w:rPr>
          <w:sz w:val="28"/>
          <w:szCs w:val="28"/>
        </w:rPr>
        <w:t xml:space="preserve"> Công tác cải cách hành chính, thu hút đầu tư, thu ngân sách. </w:t>
      </w:r>
      <w:r w:rsidR="003651C5">
        <w:rPr>
          <w:sz w:val="28"/>
          <w:szCs w:val="28"/>
          <w:lang w:val="vi-VN"/>
        </w:rPr>
        <w:t xml:space="preserve"> </w:t>
      </w:r>
    </w:p>
    <w:p w:rsidR="00D73C84" w:rsidRDefault="003651C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D73C84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Tăng cường công tác chăm sóc</w:t>
      </w:r>
      <w:r w:rsidR="004C24D1">
        <w:rPr>
          <w:sz w:val="28"/>
          <w:szCs w:val="28"/>
        </w:rPr>
        <w:t xml:space="preserve"> Hè Thu; </w:t>
      </w:r>
      <w:r w:rsidR="00414EB3">
        <w:rPr>
          <w:sz w:val="28"/>
          <w:szCs w:val="28"/>
          <w:lang w:val="vi-VN"/>
        </w:rPr>
        <w:t>tập trung, tích tụ ruộng đất</w:t>
      </w:r>
      <w:r w:rsidR="00414EB3">
        <w:rPr>
          <w:sz w:val="28"/>
          <w:szCs w:val="28"/>
        </w:rPr>
        <w:t>;</w:t>
      </w:r>
      <w:r>
        <w:rPr>
          <w:sz w:val="28"/>
          <w:szCs w:val="28"/>
          <w:lang w:val="vi-VN"/>
        </w:rPr>
        <w:t xml:space="preserve"> làm giao thông nông thôn, thủy lợi nội đồng; chủ động phòng, chống dịch bệnh trên cây trồng, vật nuôi. Đẩy mạnh Chương trình mục tiêu q</w:t>
      </w:r>
      <w:r w:rsidR="004C3599">
        <w:rPr>
          <w:sz w:val="28"/>
          <w:szCs w:val="28"/>
          <w:lang w:val="vi-VN"/>
        </w:rPr>
        <w:t>uốc gia xây dựng nông thôn mới</w:t>
      </w:r>
      <w:r w:rsidR="004C3599">
        <w:rPr>
          <w:sz w:val="28"/>
          <w:szCs w:val="28"/>
        </w:rPr>
        <w:t>.</w:t>
      </w:r>
    </w:p>
    <w:p w:rsidR="00AF4D8E" w:rsidRDefault="00AF4D8E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Tổ chức các hoạt động đền ơn đáp nghĩa và cách hoạt động kỷ niệm 76 năm Ngày thương binh liệt sỹ (27/7/1947-27/7/2023).</w:t>
      </w:r>
    </w:p>
    <w:p w:rsidR="000C6E6D" w:rsidRDefault="00AF4D8E" w:rsidP="00BC67A8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3651C5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tiếp công dân; chăm lo đời sống Nhân dân; thực hiện tốt</w:t>
      </w:r>
      <w:r w:rsidR="00CE4EF9">
        <w:rPr>
          <w:color w:val="000000"/>
          <w:spacing w:val="-2"/>
          <w:sz w:val="28"/>
          <w:szCs w:val="28"/>
          <w:lang w:val="vi-VN"/>
        </w:rPr>
        <w:t xml:space="preserve"> các chính sách an sinh xã hội</w:t>
      </w:r>
      <w:r w:rsidR="003651C5">
        <w:rPr>
          <w:color w:val="000000"/>
          <w:sz w:val="28"/>
          <w:szCs w:val="28"/>
          <w:lang w:val="vi-VN"/>
        </w:rPr>
        <w:t>; đảm bảo an ninh trật tự, an toàn giao thông.</w:t>
      </w:r>
    </w:p>
    <w:p w:rsidR="000C6E6D" w:rsidRDefault="003651C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  <w:t>2. Dự kiến lịch làm việc:</w:t>
      </w:r>
    </w:p>
    <w:tbl>
      <w:tblPr>
        <w:tblW w:w="10447" w:type="dxa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3202"/>
        <w:gridCol w:w="2210"/>
        <w:gridCol w:w="1979"/>
        <w:gridCol w:w="2134"/>
      </w:tblGrid>
      <w:tr w:rsidR="000C6E6D">
        <w:trPr>
          <w:trHeight w:val="951"/>
          <w:tblHeader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6D" w:rsidRDefault="003651C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6D" w:rsidRDefault="003651C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6D" w:rsidRDefault="003651C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:rsidR="000C6E6D" w:rsidRDefault="003651C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6D" w:rsidRDefault="003651C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0C6E6D" w:rsidRDefault="003651C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6D" w:rsidRDefault="003651C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AF4D8E">
        <w:trPr>
          <w:trHeight w:val="78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8E" w:rsidRDefault="00AF4D8E" w:rsidP="00414EB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E" w:rsidRPr="00AF4D8E" w:rsidRDefault="00AF4D8E" w:rsidP="00414EB3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>Thứ bảy: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37835">
              <w:rPr>
                <w:b/>
                <w:color w:val="000000"/>
                <w:sz w:val="26"/>
                <w:szCs w:val="26"/>
              </w:rPr>
              <w:t>Đi kiểm tra cơ sở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E" w:rsidRDefault="00AF4D8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E" w:rsidRDefault="00AF4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E" w:rsidRDefault="00AF4D8E">
            <w:pPr>
              <w:jc w:val="center"/>
              <w:rPr>
                <w:sz w:val="26"/>
                <w:szCs w:val="26"/>
              </w:rPr>
            </w:pPr>
          </w:p>
        </w:tc>
      </w:tr>
      <w:tr w:rsidR="00AF4D8E">
        <w:trPr>
          <w:trHeight w:val="78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8E" w:rsidRDefault="00AF4D8E" w:rsidP="00414EB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E" w:rsidRDefault="00AF4D8E" w:rsidP="00414EB3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>Chủ nhật</w:t>
            </w:r>
            <w:bookmarkStart w:id="0" w:name="_GoBack"/>
            <w:bookmarkEnd w:id="0"/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E" w:rsidRDefault="00AF4D8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E" w:rsidRDefault="00AF4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E" w:rsidRDefault="00AF4D8E">
            <w:pPr>
              <w:jc w:val="center"/>
              <w:rPr>
                <w:sz w:val="26"/>
                <w:szCs w:val="26"/>
              </w:rPr>
            </w:pPr>
          </w:p>
        </w:tc>
      </w:tr>
      <w:tr w:rsidR="000C6E6D">
        <w:trPr>
          <w:trHeight w:val="78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E6D" w:rsidRDefault="003651C5" w:rsidP="00AF4D8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AF4D8E">
              <w:rPr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Thứ </w:t>
            </w:r>
            <w:r w:rsidR="00AF4D8E"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6D" w:rsidRDefault="003651C5" w:rsidP="00AF4D8E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t xml:space="preserve"> </w:t>
            </w:r>
            <w:r w:rsidR="00AF4D8E">
              <w:t>Chào cờ, báo công tháng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6D" w:rsidRDefault="00414EB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6D" w:rsidRDefault="00414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Thường vụ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6D" w:rsidRDefault="00690F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</w:t>
            </w:r>
          </w:p>
        </w:tc>
      </w:tr>
      <w:tr w:rsidR="000C6E6D">
        <w:trPr>
          <w:trHeight w:val="706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E6D" w:rsidRDefault="000C6E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6D" w:rsidRDefault="003651C5" w:rsidP="00414EB3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 xml:space="preserve">Chiều: </w:t>
            </w:r>
            <w:r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057390">
              <w:rPr>
                <w:iCs/>
                <w:color w:val="000000"/>
                <w:sz w:val="26"/>
                <w:szCs w:val="26"/>
              </w:rPr>
              <w:t xml:space="preserve">Kiểm tra sản xuất </w:t>
            </w:r>
            <w:r w:rsidR="00414EB3">
              <w:rPr>
                <w:iCs/>
                <w:color w:val="000000"/>
                <w:sz w:val="26"/>
                <w:szCs w:val="26"/>
              </w:rPr>
              <w:t>Hè Thu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6D" w:rsidRDefault="0005739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Ấn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E6D" w:rsidRDefault="000573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Danh, PCT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E6D" w:rsidRDefault="00057390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1F25D4">
        <w:trPr>
          <w:trHeight w:val="4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5D4" w:rsidRPr="001F25D4" w:rsidRDefault="001F25D4" w:rsidP="00AF4D8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F25D4">
              <w:rPr>
                <w:color w:val="000000" w:themeColor="text1"/>
                <w:sz w:val="26"/>
                <w:szCs w:val="26"/>
              </w:rPr>
              <w:t>0</w:t>
            </w:r>
            <w:r w:rsidR="00AF4D8E">
              <w:rPr>
                <w:color w:val="000000" w:themeColor="text1"/>
                <w:sz w:val="26"/>
                <w:szCs w:val="26"/>
              </w:rPr>
              <w:t>4</w:t>
            </w:r>
            <w:r w:rsidRPr="001F25D4">
              <w:rPr>
                <w:color w:val="000000" w:themeColor="text1"/>
                <w:sz w:val="26"/>
                <w:szCs w:val="26"/>
              </w:rPr>
              <w:t xml:space="preserve"> Thứ </w:t>
            </w:r>
            <w:r w:rsidR="00AF4D8E">
              <w:rPr>
                <w:color w:val="000000" w:themeColor="text1"/>
                <w:sz w:val="26"/>
                <w:szCs w:val="26"/>
              </w:rPr>
              <w:t>Ba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D4" w:rsidRDefault="00D41E5A" w:rsidP="007A6C1E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/>
                <w:spacing w:val="-6"/>
                <w:sz w:val="26"/>
                <w:szCs w:val="26"/>
              </w:rPr>
            </w:pPr>
            <w:r w:rsidRPr="00D41E5A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Sáng:</w:t>
            </w:r>
            <w:r w:rsidRPr="00D41E5A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="007A6C1E">
              <w:rPr>
                <w:color w:val="000000"/>
                <w:spacing w:val="-6"/>
                <w:sz w:val="26"/>
                <w:szCs w:val="26"/>
              </w:rPr>
              <w:t>Kiểm tra vùng tích tụ ruộng đất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D4" w:rsidRDefault="007A6C1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Huân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D4" w:rsidRDefault="00D41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Đảng ủy, 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D4" w:rsidRDefault="007A6C1E" w:rsidP="000573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Tượng Sơn, Anh Sơn</w:t>
            </w:r>
          </w:p>
        </w:tc>
      </w:tr>
      <w:tr w:rsidR="00DF01C0" w:rsidTr="00AF4D8E">
        <w:trPr>
          <w:trHeight w:val="425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0" w:rsidRDefault="00DF01C0" w:rsidP="00D41E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1C0" w:rsidRPr="00DF01C0" w:rsidRDefault="00DF01C0" w:rsidP="00AF4D8E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 xml:space="preserve">Chiều: </w:t>
            </w:r>
            <w:r w:rsidR="007A6C1E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AF4D8E">
              <w:rPr>
                <w:color w:val="000000"/>
                <w:spacing w:val="-6"/>
                <w:sz w:val="26"/>
                <w:szCs w:val="26"/>
              </w:rPr>
              <w:t>Dự họp quán triệt hội thi Dân vận khéo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1C0" w:rsidRDefault="00AF4D8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C0" w:rsidRDefault="00AF4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Hạnh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C0" w:rsidRDefault="00AF4D8E" w:rsidP="000573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HU</w:t>
            </w:r>
          </w:p>
        </w:tc>
      </w:tr>
      <w:tr w:rsidR="00690F08" w:rsidTr="00AF4D8E">
        <w:trPr>
          <w:trHeight w:val="106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8E" w:rsidRDefault="00690F08" w:rsidP="00AF4D8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AF4D8E">
              <w:rPr>
                <w:bCs/>
                <w:color w:val="000000" w:themeColor="text1"/>
                <w:sz w:val="26"/>
                <w:szCs w:val="26"/>
              </w:rPr>
              <w:t>5</w:t>
            </w:r>
          </w:p>
          <w:p w:rsidR="00690F08" w:rsidRDefault="00690F08" w:rsidP="00AF4D8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7D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874956">
              <w:rPr>
                <w:i/>
                <w:spacing w:val="-6"/>
                <w:sz w:val="26"/>
                <w:szCs w:val="26"/>
                <w:u w:val="single"/>
              </w:rPr>
              <w:t>Sáng:</w:t>
            </w:r>
            <w:r w:rsidRPr="00D41E5A">
              <w:rPr>
                <w:i/>
                <w:spacing w:val="-6"/>
                <w:sz w:val="26"/>
                <w:szCs w:val="26"/>
              </w:rPr>
              <w:t xml:space="preserve"> </w:t>
            </w:r>
            <w:r w:rsidR="00AF4D8E">
              <w:rPr>
                <w:color w:val="000000" w:themeColor="text1"/>
                <w:sz w:val="26"/>
                <w:szCs w:val="26"/>
              </w:rPr>
              <w:t>Báo cáo Nghị quyết HĐND xã</w:t>
            </w:r>
            <w:r w:rsidR="007D4512">
              <w:rPr>
                <w:color w:val="000000" w:themeColor="text1"/>
                <w:sz w:val="26"/>
                <w:szCs w:val="26"/>
              </w:rPr>
              <w:t xml:space="preserve"> tại thôn Anh Sơn, Mai Lĩnh, Hùng Sơn, Bình Sơn</w:t>
            </w:r>
          </w:p>
          <w:p w:rsidR="00560F8D" w:rsidRPr="00D41E5A" w:rsidRDefault="00560F8D" w:rsidP="007D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</w:rPr>
            </w:pPr>
            <w:r w:rsidRPr="00560F8D">
              <w:rPr>
                <w:i/>
                <w:color w:val="000000" w:themeColor="text1"/>
                <w:sz w:val="26"/>
                <w:szCs w:val="26"/>
                <w:u w:val="single"/>
              </w:rPr>
              <w:lastRenderedPageBreak/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Họp tích tụ ruộng đất</w:t>
            </w:r>
            <w:r w:rsidR="00AF4D8E">
              <w:rPr>
                <w:color w:val="000000" w:themeColor="text1"/>
                <w:sz w:val="26"/>
                <w:szCs w:val="26"/>
              </w:rPr>
              <w:t>, sơ kết xây dựng Nông thôn mới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AF4D8E" w:rsidRDefault="00AF4D8E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AF4D8E" w:rsidRDefault="00AF4D8E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AF4D8E" w:rsidRDefault="00AF4D8E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AF4D8E" w:rsidRDefault="00AF4D8E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Đ/c Hiền, Đ/c Huân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7D4512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Tổ trưởng đại biểu HĐND xã</w:t>
            </w:r>
          </w:p>
          <w:p w:rsidR="00560F8D" w:rsidRDefault="00560F8D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Hải, CT</w:t>
            </w:r>
          </w:p>
          <w:p w:rsidR="00AF4D8E" w:rsidRDefault="00AF4D8E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AF4D8E" w:rsidRDefault="00AF4D8E" w:rsidP="001E688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Lãnh đạo 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7D4512" w:rsidP="001E6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Các thôn</w:t>
            </w:r>
          </w:p>
          <w:p w:rsidR="00560F8D" w:rsidRDefault="00560F8D" w:rsidP="001E68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F4D8E" w:rsidRDefault="00AF4D8E" w:rsidP="001E68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F4D8E" w:rsidRDefault="00AF4D8E" w:rsidP="001E68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60F8D" w:rsidRDefault="00560F8D" w:rsidP="00AF4D8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Hội trường UBND </w:t>
            </w:r>
            <w:r w:rsidR="00AF4D8E">
              <w:rPr>
                <w:color w:val="000000" w:themeColor="text1"/>
                <w:sz w:val="26"/>
                <w:szCs w:val="26"/>
              </w:rPr>
              <w:t>xã</w:t>
            </w:r>
          </w:p>
        </w:tc>
      </w:tr>
      <w:tr w:rsidR="00690F08">
        <w:trPr>
          <w:trHeight w:val="1063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08" w:rsidRDefault="007D45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0</w:t>
            </w:r>
            <w:r w:rsidR="00AF4D8E"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:rsidR="00690F08" w:rsidRDefault="00690F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A12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pacing w:val="-6"/>
                <w:sz w:val="26"/>
                <w:szCs w:val="26"/>
              </w:rPr>
            </w:pPr>
            <w:r>
              <w:rPr>
                <w:i/>
                <w:spacing w:val="-6"/>
                <w:sz w:val="26"/>
                <w:szCs w:val="26"/>
                <w:u w:val="single"/>
              </w:rPr>
              <w:t>Sáng:</w:t>
            </w:r>
            <w:r w:rsidRPr="00A129F0"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t>Họp các hộ dân thực để thống nhất phương án tích tụ ruộng đất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 Huân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A129F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690F08">
        <w:trPr>
          <w:trHeight w:val="42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08" w:rsidRDefault="00690F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AB7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  <w:u w:val="single"/>
              </w:rPr>
              <w:t xml:space="preserve">Chiều: </w:t>
            </w:r>
            <w:r>
              <w:rPr>
                <w:iCs/>
                <w:spacing w:val="-4"/>
                <w:sz w:val="26"/>
                <w:szCs w:val="26"/>
              </w:rPr>
              <w:t xml:space="preserve"> Tiếp công dân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Thủy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 CT 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TCD</w:t>
            </w:r>
          </w:p>
        </w:tc>
      </w:tr>
      <w:tr w:rsidR="00690F08">
        <w:trPr>
          <w:trHeight w:val="55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08" w:rsidRDefault="009F6B9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="00AF4D8E">
              <w:rPr>
                <w:color w:val="000000" w:themeColor="text1"/>
                <w:sz w:val="26"/>
                <w:szCs w:val="26"/>
              </w:rPr>
              <w:t>7</w:t>
            </w:r>
          </w:p>
          <w:p w:rsidR="00690F08" w:rsidRDefault="00690F0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514180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Kiểm tra công tác </w:t>
            </w:r>
            <w:r w:rsidR="00514180">
              <w:rPr>
                <w:iCs/>
                <w:color w:val="000000" w:themeColor="text1"/>
                <w:spacing w:val="-2"/>
                <w:sz w:val="26"/>
                <w:szCs w:val="26"/>
              </w:rPr>
              <w:t>sản xuất vụ Hè Thu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Ấn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Danh PCT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690F08">
        <w:trPr>
          <w:trHeight w:val="530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08" w:rsidRDefault="00690F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F08" w:rsidRDefault="00690F08" w:rsidP="00B141B8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B141B8">
              <w:rPr>
                <w:color w:val="000000" w:themeColor="text1"/>
                <w:sz w:val="26"/>
                <w:szCs w:val="26"/>
              </w:rPr>
              <w:t>Dự họp đánh giá kết quả thực hiện nhiệm vụ chính trị, công tác XD Đảng 6 tháng đầu năm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B141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Thường vụ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B141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HU</w:t>
            </w:r>
          </w:p>
        </w:tc>
      </w:tr>
      <w:tr w:rsidR="00690F08">
        <w:trPr>
          <w:trHeight w:val="79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08" w:rsidRDefault="00AF4D8E" w:rsidP="0051418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Bảy: Đi kiểm tra cơ sở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7C4AF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690F08">
        <w:trPr>
          <w:trHeight w:val="49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08" w:rsidRDefault="00AF4D8E" w:rsidP="0051418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690F08">
        <w:trPr>
          <w:trHeight w:val="824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08" w:rsidRDefault="00690F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B141B8">
              <w:rPr>
                <w:bCs/>
                <w:color w:val="000000" w:themeColor="text1"/>
                <w:sz w:val="26"/>
                <w:szCs w:val="26"/>
              </w:rPr>
              <w:t>0</w:t>
            </w:r>
          </w:p>
          <w:p w:rsidR="00690F08" w:rsidRDefault="00690F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7E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Giao ban đầu tuần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Phòng họp UB</w:t>
            </w:r>
          </w:p>
        </w:tc>
      </w:tr>
      <w:tr w:rsidR="00690F08">
        <w:trPr>
          <w:trHeight w:val="612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08" w:rsidRDefault="00690F0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 w:rsidP="0088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r w:rsidR="00AF0BDA">
              <w:rPr>
                <w:color w:val="000000" w:themeColor="text1"/>
                <w:spacing w:val="-4"/>
                <w:sz w:val="26"/>
                <w:szCs w:val="26"/>
              </w:rPr>
              <w:t>Dự H</w:t>
            </w:r>
            <w:r w:rsidR="00883965">
              <w:rPr>
                <w:color w:val="000000" w:themeColor="text1"/>
                <w:spacing w:val="-4"/>
                <w:sz w:val="26"/>
                <w:szCs w:val="26"/>
              </w:rPr>
              <w:t>ộ</w:t>
            </w:r>
            <w:r w:rsidR="00AF0BDA">
              <w:rPr>
                <w:color w:val="000000" w:themeColor="text1"/>
                <w:spacing w:val="-4"/>
                <w:sz w:val="26"/>
                <w:szCs w:val="26"/>
              </w:rPr>
              <w:t xml:space="preserve">i nghị sơ kết 05 năm </w:t>
            </w:r>
            <w:r w:rsidR="000F7B36">
              <w:rPr>
                <w:color w:val="000000" w:themeColor="text1"/>
                <w:spacing w:val="-4"/>
                <w:sz w:val="26"/>
                <w:szCs w:val="26"/>
              </w:rPr>
              <w:t>thực hiện Nghị quyết 35-NQ/TW của Bộ Chính trị về bảo vệ nền tảng tư tưởng của Đảng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690F0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0F7B3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Hào, BT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8" w:rsidRDefault="000F7B36">
            <w:pPr>
              <w:jc w:val="center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Hội trường HU</w:t>
            </w:r>
          </w:p>
        </w:tc>
      </w:tr>
      <w:tr w:rsidR="00AF0BDA">
        <w:trPr>
          <w:trHeight w:val="708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i/>
                <w:color w:val="000000" w:themeColor="text1"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Chỉ đạo Tổ rà soát nội dung đầu việc tại thôn xây dựng khu mẫu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1377D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Hiền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1377D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1377DF">
            <w:pPr>
              <w:jc w:val="center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Các thôn</w:t>
            </w:r>
          </w:p>
        </w:tc>
      </w:tr>
      <w:tr w:rsidR="00AF0BDA">
        <w:trPr>
          <w:trHeight w:val="44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0F7B36"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:rsidR="00AF0BDA" w:rsidRDefault="00AF0B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BDA" w:rsidRDefault="00AF0BDA" w:rsidP="000F7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0F7B36">
              <w:rPr>
                <w:rFonts w:eastAsia="Calibri"/>
                <w:color w:val="000000"/>
                <w:sz w:val="26"/>
                <w:szCs w:val="26"/>
              </w:rPr>
              <w:t>Chỉ đạo rà soát đầu việc tại thôn xây dựng khu dân cư kiểu mẫu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0F7B3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Hiền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0F7B3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0F7B3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AF0BDA">
        <w:trPr>
          <w:trHeight w:val="42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 w:rsidP="000F7B3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0F7B36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Thứ Tư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BDA" w:rsidRDefault="00AF0BDA" w:rsidP="00514180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Kiểm tra công tác bảo vệ rừng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Ấn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Danh PCT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AF0BDA">
        <w:trPr>
          <w:trHeight w:val="425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514180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t xml:space="preserve"> Thực địa việc thực hiện tích tụ ruộng đất tại thôn Tượng Sơn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Huân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Danh PCT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51418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Tượng Sơn</w:t>
            </w:r>
          </w:p>
        </w:tc>
      </w:tr>
      <w:tr w:rsidR="00AF0BDA">
        <w:trPr>
          <w:trHeight w:val="75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0F7B36">
              <w:rPr>
                <w:bCs/>
                <w:color w:val="000000" w:themeColor="text1"/>
                <w:sz w:val="26"/>
                <w:szCs w:val="26"/>
              </w:rPr>
              <w:t>3</w:t>
            </w:r>
          </w:p>
          <w:p w:rsidR="00AF0BDA" w:rsidRPr="007D0C1D" w:rsidRDefault="00AF0B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D0C1D">
              <w:rPr>
                <w:bCs/>
                <w:color w:val="000000" w:themeColor="text1"/>
                <w:sz w:val="20"/>
                <w:szCs w:val="20"/>
              </w:rPr>
              <w:t>Thứ Năm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B36" w:rsidRDefault="007152D2" w:rsidP="00DF01C0">
            <w:pPr>
              <w:jc w:val="both"/>
              <w:rPr>
                <w:color w:val="000000"/>
                <w:sz w:val="26"/>
                <w:szCs w:val="26"/>
              </w:rPr>
            </w:pPr>
            <w:r w:rsidRPr="007152D2">
              <w:rPr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F7B36">
              <w:rPr>
                <w:color w:val="000000"/>
                <w:sz w:val="26"/>
                <w:szCs w:val="26"/>
              </w:rPr>
              <w:t>- Dự thi “Dân vận khéo” tại Cụm 1</w:t>
            </w:r>
          </w:p>
          <w:p w:rsidR="007152D2" w:rsidRDefault="007152D2" w:rsidP="00DF01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họp Ban Đại diện Ngân hàng chính sách xã hội huyện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7152D2">
              <w:rPr>
                <w:sz w:val="26"/>
                <w:szCs w:val="26"/>
              </w:rPr>
              <w:t>Nga</w:t>
            </w:r>
          </w:p>
          <w:p w:rsidR="007152D2" w:rsidRDefault="007152D2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:rsidR="007152D2" w:rsidRDefault="007152D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Thủy</w:t>
            </w:r>
          </w:p>
          <w:p w:rsidR="007152D2" w:rsidRDefault="007152D2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7152D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</w:t>
            </w:r>
          </w:p>
          <w:p w:rsidR="007152D2" w:rsidRDefault="007152D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7152D2" w:rsidRDefault="007152D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Hải, CT</w:t>
            </w:r>
          </w:p>
          <w:p w:rsidR="007152D2" w:rsidRDefault="007152D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7152D2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Hội trường TT Phố Châu</w:t>
            </w:r>
          </w:p>
          <w:p w:rsidR="008D44A0" w:rsidRDefault="008D44A0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Phòng họp UBND huyện</w:t>
            </w:r>
          </w:p>
        </w:tc>
      </w:tr>
      <w:tr w:rsidR="00AF0BDA">
        <w:trPr>
          <w:trHeight w:val="89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0F7B36"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:rsidR="00AF0BDA" w:rsidRDefault="00AF0B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514180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 việc với thôn Tượng Sơn về xây dựng các tiêu chí khu dân cư mẫu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2536E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2536E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Đ/c Hải, CT UB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2536E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Thôn Tượng Sơn</w:t>
            </w:r>
          </w:p>
        </w:tc>
      </w:tr>
      <w:tr w:rsidR="00AF0BDA">
        <w:trPr>
          <w:trHeight w:val="72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 w:rsidP="000F7B3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  <w:r w:rsidR="000F7B36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Bảy: Đi kiểm tra cơ sở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F3188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2536E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AF0BDA">
        <w:trPr>
          <w:trHeight w:val="4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 w:rsidP="000F7B3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0F7B36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F0BDA">
        <w:trPr>
          <w:trHeight w:val="42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0F7B36">
              <w:rPr>
                <w:color w:val="000000" w:themeColor="text1"/>
                <w:sz w:val="26"/>
                <w:szCs w:val="26"/>
              </w:rPr>
              <w:t>7</w:t>
            </w:r>
          </w:p>
          <w:p w:rsidR="00AF0BDA" w:rsidRDefault="00AF0B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30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Giao ban đầu tuần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3067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3067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3067C6">
            <w:pPr>
              <w:jc w:val="center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Phòng họp UB</w:t>
            </w:r>
          </w:p>
        </w:tc>
      </w:tr>
      <w:tr w:rsidR="00AF0BDA">
        <w:trPr>
          <w:trHeight w:val="425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8D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i/>
                <w:color w:val="000000" w:themeColor="text1"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8D44A0">
              <w:rPr>
                <w:color w:val="000000" w:themeColor="text1"/>
                <w:spacing w:val="-4"/>
                <w:sz w:val="26"/>
                <w:szCs w:val="26"/>
              </w:rPr>
              <w:t>Thăm hỏi, tặng quà nhân ngày TBLS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Phương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 w:rsidP="008D44A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- HĐND - 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gia đình</w:t>
            </w:r>
          </w:p>
        </w:tc>
      </w:tr>
      <w:tr w:rsidR="00AF0BDA">
        <w:trPr>
          <w:trHeight w:val="42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8D44A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8D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8D44A0">
              <w:rPr>
                <w:rFonts w:eastAsia="Calibri"/>
                <w:color w:val="000000"/>
                <w:sz w:val="26"/>
                <w:szCs w:val="26"/>
              </w:rPr>
              <w:t>Tham dự họp UBND huyện tháng 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 w:rsidP="00B345E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Hải, 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Phòng họp UBND huyện</w:t>
            </w:r>
          </w:p>
        </w:tc>
      </w:tr>
      <w:tr w:rsidR="00AF0BDA">
        <w:trPr>
          <w:trHeight w:val="425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8246CE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</w:rPr>
              <w:t>Họp soát xét tập trung tích tụ ruộng đất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Huân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CT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0D681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Phòng họp UB</w:t>
            </w:r>
          </w:p>
        </w:tc>
      </w:tr>
      <w:tr w:rsidR="00AF0BDA">
        <w:trPr>
          <w:trHeight w:val="42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8D44A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Pr="006C77ED" w:rsidRDefault="00AF0BDA" w:rsidP="008D44A0">
            <w:pPr>
              <w:jc w:val="both"/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Kiểm tra công tác xây dựng khu dân cư kiểu mẫu thôn </w:t>
            </w:r>
            <w:r w:rsidR="008D44A0">
              <w:rPr>
                <w:sz w:val="26"/>
                <w:szCs w:val="26"/>
              </w:rPr>
              <w:t>Tượng Sơn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1E68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1E68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0D681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Thôn Bình Sơn</w:t>
            </w:r>
          </w:p>
        </w:tc>
      </w:tr>
      <w:tr w:rsidR="00AF0BDA" w:rsidTr="008D44A0">
        <w:trPr>
          <w:trHeight w:val="425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8D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8D44A0">
              <w:rPr>
                <w:iCs/>
                <w:color w:val="000000" w:themeColor="text1"/>
                <w:sz w:val="26"/>
                <w:szCs w:val="26"/>
              </w:rPr>
              <w:t>Tham gia tập huấn Dân chủ cơ sở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Thủy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Danh, PCT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</w:t>
            </w:r>
          </w:p>
          <w:p w:rsidR="00AF0BDA" w:rsidRDefault="00AF0BDA" w:rsidP="008D44A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="008D44A0">
              <w:rPr>
                <w:iCs/>
                <w:sz w:val="26"/>
                <w:szCs w:val="26"/>
              </w:rPr>
              <w:t>UBND huyện</w:t>
            </w:r>
          </w:p>
        </w:tc>
      </w:tr>
      <w:tr w:rsidR="00AF0BDA" w:rsidTr="008D44A0">
        <w:trPr>
          <w:trHeight w:val="4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8D44A0">
              <w:rPr>
                <w:color w:val="000000" w:themeColor="text1"/>
                <w:sz w:val="26"/>
                <w:szCs w:val="26"/>
              </w:rPr>
              <w:t>0</w:t>
            </w:r>
          </w:p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Pr="004C6C12" w:rsidRDefault="00AF0BDA" w:rsidP="00981A62">
            <w:pPr>
              <w:jc w:val="both"/>
              <w:rPr>
                <w:rFonts w:eastAsia="Arial Unicode MS"/>
                <w:bCs/>
                <w:iCs/>
                <w:spacing w:val="2"/>
                <w:sz w:val="26"/>
                <w:szCs w:val="26"/>
                <w:bdr w:val="nil"/>
              </w:rPr>
            </w:pPr>
            <w:r>
              <w:rPr>
                <w:rFonts w:eastAsia="Arial Unicode MS"/>
                <w:bCs/>
                <w:iCs/>
                <w:spacing w:val="2"/>
                <w:sz w:val="26"/>
                <w:szCs w:val="26"/>
                <w:bdr w:val="nil"/>
              </w:rPr>
              <w:t>Tiếp dân định kỳ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Thủy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Hải, 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CD</w:t>
            </w:r>
          </w:p>
        </w:tc>
      </w:tr>
      <w:tr w:rsidR="00AF0BDA" w:rsidTr="008D44A0">
        <w:trPr>
          <w:trHeight w:val="4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 w:rsidP="008246C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8D44A0">
              <w:rPr>
                <w:color w:val="000000" w:themeColor="text1"/>
                <w:sz w:val="26"/>
                <w:szCs w:val="26"/>
              </w:rPr>
              <w:t>1</w:t>
            </w:r>
          </w:p>
          <w:p w:rsidR="00AF0BDA" w:rsidRDefault="00AF0BDA" w:rsidP="008246C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Pr="004C6C12" w:rsidRDefault="00AF0BDA" w:rsidP="008D44A0">
            <w:pPr>
              <w:jc w:val="both"/>
              <w:rPr>
                <w:rFonts w:eastAsia="Arial Unicode MS"/>
                <w:bCs/>
                <w:iCs/>
                <w:spacing w:val="2"/>
                <w:sz w:val="26"/>
                <w:szCs w:val="26"/>
                <w:bdr w:val="nil"/>
              </w:rPr>
            </w:pPr>
            <w:r w:rsidRPr="008D44A0">
              <w:rPr>
                <w:rFonts w:eastAsia="Arial Unicode MS"/>
                <w:bCs/>
                <w:i/>
                <w:iCs/>
                <w:spacing w:val="2"/>
                <w:sz w:val="26"/>
                <w:szCs w:val="26"/>
                <w:u w:val="single"/>
                <w:bdr w:val="nil"/>
              </w:rPr>
              <w:t>Sáng</w:t>
            </w:r>
            <w:r>
              <w:rPr>
                <w:rFonts w:eastAsia="Arial Unicode MS"/>
                <w:bCs/>
                <w:iCs/>
                <w:spacing w:val="2"/>
                <w:sz w:val="26"/>
                <w:szCs w:val="26"/>
                <w:bdr w:val="nil"/>
              </w:rPr>
              <w:t xml:space="preserve">: </w:t>
            </w:r>
            <w:r w:rsidR="008D44A0">
              <w:rPr>
                <w:rFonts w:eastAsia="Arial Unicode MS"/>
                <w:bCs/>
                <w:iCs/>
                <w:spacing w:val="2"/>
                <w:sz w:val="26"/>
                <w:szCs w:val="26"/>
                <w:bdr w:val="nil"/>
              </w:rPr>
              <w:t>Hội nghị đối thoại của người đứng đầu cấp ủy, chính quyền huyện với cán bộ, hội viên Hội Nông dân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Toại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ủy, UBND, UBMTTQ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UB</w:t>
            </w:r>
          </w:p>
        </w:tc>
      </w:tr>
      <w:tr w:rsidR="00AF0BDA" w:rsidTr="008D44A0">
        <w:trPr>
          <w:trHeight w:val="4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8D44A0">
              <w:rPr>
                <w:color w:val="000000" w:themeColor="text1"/>
                <w:sz w:val="26"/>
                <w:szCs w:val="26"/>
              </w:rPr>
              <w:t>2</w:t>
            </w:r>
          </w:p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Pr="008D44A0" w:rsidRDefault="00AF0BDA" w:rsidP="006A2C6D">
            <w:pPr>
              <w:jc w:val="both"/>
              <w:rPr>
                <w:rFonts w:eastAsia="Arial Unicode MS"/>
                <w:bCs/>
                <w:iCs/>
                <w:spacing w:val="2"/>
                <w:sz w:val="26"/>
                <w:szCs w:val="26"/>
                <w:bdr w:val="nil"/>
              </w:rPr>
            </w:pPr>
            <w:r>
              <w:rPr>
                <w:rFonts w:eastAsia="Arial Unicode MS"/>
                <w:bCs/>
                <w:i/>
                <w:iCs/>
                <w:spacing w:val="2"/>
                <w:sz w:val="26"/>
                <w:szCs w:val="26"/>
                <w:u w:val="single"/>
                <w:bdr w:val="nil"/>
              </w:rPr>
              <w:t>Thứ bảy</w:t>
            </w:r>
            <w:r w:rsidR="008D44A0">
              <w:rPr>
                <w:rFonts w:eastAsia="Arial Unicode MS"/>
                <w:bCs/>
                <w:iCs/>
                <w:spacing w:val="2"/>
                <w:sz w:val="26"/>
                <w:szCs w:val="26"/>
                <w:bdr w:val="nil"/>
              </w:rPr>
              <w:t xml:space="preserve"> Thắp hương tại Nghĩa trang Nầm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8D44A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Cán bộ, công chức xã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F0BDA" w:rsidTr="008D44A0">
        <w:trPr>
          <w:trHeight w:val="4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8D44A0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6A2C6D">
            <w:pPr>
              <w:jc w:val="both"/>
              <w:rPr>
                <w:rFonts w:eastAsia="Arial Unicode MS"/>
                <w:bCs/>
                <w:i/>
                <w:iCs/>
                <w:spacing w:val="2"/>
                <w:sz w:val="26"/>
                <w:szCs w:val="26"/>
                <w:u w:val="single"/>
                <w:bdr w:val="nil"/>
              </w:rPr>
            </w:pPr>
            <w:r>
              <w:rPr>
                <w:rFonts w:eastAsia="Arial Unicode MS"/>
                <w:bCs/>
                <w:i/>
                <w:iCs/>
                <w:spacing w:val="2"/>
                <w:sz w:val="26"/>
                <w:szCs w:val="26"/>
                <w:u w:val="single"/>
                <w:bdr w:val="nil"/>
              </w:rPr>
              <w:t>Chủ Nhật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F0BDA" w:rsidTr="008D44A0">
        <w:trPr>
          <w:trHeight w:val="42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8D44A0">
              <w:rPr>
                <w:color w:val="000000" w:themeColor="text1"/>
                <w:sz w:val="26"/>
                <w:szCs w:val="26"/>
              </w:rPr>
              <w:t>4</w:t>
            </w:r>
          </w:p>
          <w:p w:rsidR="00AF0BDA" w:rsidRDefault="00AF0BDA" w:rsidP="006A2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6A2C6D">
            <w:pPr>
              <w:jc w:val="both"/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rFonts w:eastAsia="Arial Unicode MS"/>
                <w:bCs/>
                <w:i/>
                <w:iCs/>
                <w:spacing w:val="2"/>
                <w:sz w:val="26"/>
                <w:szCs w:val="26"/>
                <w:u w:val="single"/>
                <w:bdr w:val="nil"/>
              </w:rPr>
              <w:t>Sáng:</w:t>
            </w:r>
            <w: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  <w:t xml:space="preserve"> </w:t>
            </w:r>
            <w:r>
              <w:t>Giao ban tuần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Thủy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CD</w:t>
            </w:r>
          </w:p>
        </w:tc>
      </w:tr>
      <w:tr w:rsidR="00AF0BDA" w:rsidTr="00E67512">
        <w:trPr>
          <w:trHeight w:val="103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BDA" w:rsidRPr="0092542D" w:rsidRDefault="00AF0BDA" w:rsidP="004C4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88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6852F8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r w:rsidR="004C4A13">
              <w:rPr>
                <w:rFonts w:eastAsia="Calibri"/>
                <w:color w:val="000000"/>
                <w:sz w:val="26"/>
                <w:szCs w:val="26"/>
              </w:rPr>
              <w:t>Họp BCĐ tích tụ ruộng đất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4C4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Huân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4C4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Hải, 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4C4A1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 UB</w:t>
            </w:r>
          </w:p>
        </w:tc>
      </w:tr>
      <w:tr w:rsidR="00AF0BDA" w:rsidTr="00E67512">
        <w:trPr>
          <w:trHeight w:val="103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8D44A0">
              <w:rPr>
                <w:color w:val="000000" w:themeColor="text1"/>
                <w:sz w:val="26"/>
                <w:szCs w:val="26"/>
              </w:rPr>
              <w:t>5</w:t>
            </w:r>
          </w:p>
          <w:p w:rsidR="00AF0BDA" w:rsidRDefault="00AF0BDA" w:rsidP="006A2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BDA" w:rsidRDefault="00AF0BDA" w:rsidP="004C4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88"/>
              </w:tabs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 w:rsidR="004C4A13">
              <w:rPr>
                <w:rFonts w:eastAsia="Calibri"/>
                <w:iCs/>
                <w:color w:val="000000"/>
                <w:sz w:val="26"/>
                <w:szCs w:val="26"/>
              </w:rPr>
              <w:t>Đi kiểm tra cơ sở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4C4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Hải, 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4C4A1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AF0BDA" w:rsidTr="00E67512">
        <w:trPr>
          <w:trHeight w:val="425"/>
          <w:jc w:val="center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24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Kiểm tra sâu bệnh hại vụ Hè Thu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Ấn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Danh, PCT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AF0BDA" w:rsidTr="00E67512">
        <w:trPr>
          <w:trHeight w:val="425"/>
          <w:jc w:val="center"/>
        </w:trPr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BDA" w:rsidRPr="00004E9C" w:rsidRDefault="00AF0B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8D44A0"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:rsidR="00AF0BDA" w:rsidRDefault="00AF0B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04E9C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Pr="006A2C6D" w:rsidRDefault="00AF0BDA" w:rsidP="00BB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>Kiểm tra công tác bảo vệ rừng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Huân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AF0BDA" w:rsidTr="00E67512">
        <w:trPr>
          <w:trHeight w:val="425"/>
          <w:jc w:val="center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Default="00AF0B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Pr="00004E9C" w:rsidRDefault="00AF0BDA" w:rsidP="00E6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67512">
              <w:rPr>
                <w:iCs/>
                <w:color w:val="000000" w:themeColor="text1"/>
                <w:sz w:val="26"/>
                <w:szCs w:val="26"/>
              </w:rPr>
              <w:t>Tổ chức lao động tại Đài Liệt sỹ xã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E675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Hùng, Đ/c Hoài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E675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Thúy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E6751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Đài Liệt sỹ</w:t>
            </w:r>
          </w:p>
        </w:tc>
      </w:tr>
      <w:tr w:rsidR="00AF0BDA" w:rsidTr="005F601B">
        <w:trPr>
          <w:trHeight w:val="425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DA" w:rsidRPr="00BB2E37" w:rsidRDefault="00AF0B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B2E37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8D44A0">
              <w:rPr>
                <w:bCs/>
                <w:color w:val="000000" w:themeColor="text1"/>
                <w:sz w:val="26"/>
                <w:szCs w:val="26"/>
              </w:rPr>
              <w:t>7</w:t>
            </w:r>
          </w:p>
          <w:p w:rsidR="00AF0BDA" w:rsidRDefault="00AF0B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B2E37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BB2E37">
              <w:rPr>
                <w:bCs/>
                <w:color w:val="000000" w:themeColor="text1"/>
                <w:sz w:val="26"/>
                <w:szCs w:val="26"/>
              </w:rPr>
              <w:lastRenderedPageBreak/>
              <w:t>Năm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 w:rsidP="00480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BB2E37">
              <w:rPr>
                <w:i/>
                <w:iCs/>
                <w:color w:val="000000" w:themeColor="text1"/>
                <w:sz w:val="26"/>
                <w:szCs w:val="26"/>
              </w:rPr>
              <w:lastRenderedPageBreak/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Tiếp công dân định kỳ</w:t>
            </w:r>
          </w:p>
          <w:p w:rsidR="00E67512" w:rsidRPr="00BB2E37" w:rsidRDefault="00E67512" w:rsidP="00480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E67512">
              <w:rPr>
                <w:i/>
                <w:iCs/>
                <w:color w:val="000000" w:themeColor="text1"/>
                <w:sz w:val="26"/>
                <w:szCs w:val="26"/>
              </w:rPr>
              <w:lastRenderedPageBreak/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Kỷ niệm 76 năm ngày Thương binh Liệt sỹ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Đ/c Thủy</w:t>
            </w:r>
          </w:p>
          <w:p w:rsidR="00E67512" w:rsidRDefault="00E67512">
            <w:pPr>
              <w:jc w:val="center"/>
              <w:rPr>
                <w:sz w:val="26"/>
                <w:szCs w:val="26"/>
              </w:rPr>
            </w:pPr>
          </w:p>
          <w:p w:rsidR="00E67512" w:rsidRDefault="00E675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Đ/c Phương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Đ/c Hải, CT</w:t>
            </w:r>
          </w:p>
          <w:p w:rsidR="00E67512" w:rsidRDefault="00E67512">
            <w:pPr>
              <w:jc w:val="center"/>
              <w:rPr>
                <w:sz w:val="26"/>
                <w:szCs w:val="26"/>
              </w:rPr>
            </w:pPr>
          </w:p>
          <w:p w:rsidR="00E67512" w:rsidRDefault="00E675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Đ/c Hải, 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DA" w:rsidRDefault="00AF0BD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Phòng  TCD</w:t>
            </w:r>
          </w:p>
          <w:p w:rsidR="00E67512" w:rsidRDefault="00E67512">
            <w:pPr>
              <w:jc w:val="center"/>
              <w:rPr>
                <w:iCs/>
                <w:sz w:val="26"/>
                <w:szCs w:val="26"/>
              </w:rPr>
            </w:pPr>
          </w:p>
          <w:p w:rsidR="00E67512" w:rsidRDefault="00E6751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Hội trường UB</w:t>
            </w:r>
          </w:p>
        </w:tc>
      </w:tr>
      <w:tr w:rsidR="005F601B" w:rsidTr="005F601B">
        <w:trPr>
          <w:trHeight w:val="42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01B" w:rsidRDefault="005F601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28</w:t>
            </w:r>
          </w:p>
          <w:p w:rsidR="005F601B" w:rsidRPr="00BB2E37" w:rsidRDefault="005F601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Pr="001E0620" w:rsidRDefault="005F601B" w:rsidP="00E6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1E0620">
              <w:rPr>
                <w:i/>
                <w:iCs/>
                <w:color w:val="000000" w:themeColor="text1"/>
                <w:sz w:val="26"/>
                <w:szCs w:val="26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Kiểm tra công tác phòng chống lụt bão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Huân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Danh, PCT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Tại các công trình</w:t>
            </w:r>
          </w:p>
        </w:tc>
      </w:tr>
      <w:tr w:rsidR="005F601B" w:rsidTr="005F601B">
        <w:trPr>
          <w:trHeight w:val="425"/>
          <w:jc w:val="center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1B" w:rsidRDefault="005F601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Pr="001E0620" w:rsidRDefault="005F601B" w:rsidP="005F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1E0620">
              <w:rPr>
                <w:i/>
                <w:iCs/>
                <w:color w:val="000000" w:themeColor="text1"/>
                <w:sz w:val="26"/>
                <w:szCs w:val="26"/>
              </w:rPr>
              <w:t xml:space="preserve">Chiều: </w:t>
            </w:r>
            <w:r>
              <w:rPr>
                <w:iCs/>
                <w:color w:val="000000" w:themeColor="text1"/>
                <w:sz w:val="26"/>
                <w:szCs w:val="26"/>
              </w:rPr>
              <w:t>Chỉ đạo công tác thu thuế, phí và lệ phí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Tam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Hải, 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 UBND xã</w:t>
            </w:r>
          </w:p>
        </w:tc>
      </w:tr>
      <w:tr w:rsidR="005F601B" w:rsidTr="005F601B">
        <w:trPr>
          <w:trHeight w:val="4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1B" w:rsidRDefault="005F601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Pr="005F601B" w:rsidRDefault="005F601B" w:rsidP="005F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5F601B">
              <w:rPr>
                <w:b/>
                <w:iCs/>
                <w:color w:val="000000" w:themeColor="text1"/>
                <w:sz w:val="26"/>
                <w:szCs w:val="26"/>
              </w:rPr>
              <w:t>Thứ bảy: Đi kiểm tra cơ sở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F601B" w:rsidTr="005F601B">
        <w:trPr>
          <w:trHeight w:val="4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1B" w:rsidRDefault="005F601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Pr="005F601B" w:rsidRDefault="005F601B" w:rsidP="005F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5F601B">
              <w:rPr>
                <w:i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F601B" w:rsidTr="00B10109">
        <w:trPr>
          <w:trHeight w:val="42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01B" w:rsidRDefault="005F601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  <w:p w:rsidR="005F601B" w:rsidRDefault="005F601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Pr="005F601B" w:rsidRDefault="005F601B" w:rsidP="005F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5F601B">
              <w:rPr>
                <w:i/>
                <w:iCs/>
                <w:color w:val="000000" w:themeColor="text1"/>
                <w:sz w:val="26"/>
                <w:szCs w:val="26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Giao ban tuần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xã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UBND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Phòng họp gác 2</w:t>
            </w:r>
          </w:p>
        </w:tc>
      </w:tr>
      <w:tr w:rsidR="005F601B" w:rsidTr="00B10109">
        <w:trPr>
          <w:trHeight w:val="425"/>
          <w:jc w:val="center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1B" w:rsidRDefault="005F601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Pr="005F601B" w:rsidRDefault="005F601B" w:rsidP="005F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5F601B">
              <w:rPr>
                <w:i/>
                <w:iCs/>
                <w:color w:val="000000" w:themeColor="text1"/>
                <w:sz w:val="26"/>
                <w:szCs w:val="26"/>
              </w:rPr>
              <w:t xml:space="preserve">Chiều: </w:t>
            </w:r>
            <w:r>
              <w:rPr>
                <w:iCs/>
                <w:color w:val="000000" w:themeColor="text1"/>
                <w:sz w:val="26"/>
                <w:szCs w:val="26"/>
              </w:rPr>
              <w:t>Kiểm tra tình hình sâu bệnh hại cây trồng Hè Thu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Ấn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Danh, PCT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1B" w:rsidRDefault="005F60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</w:tbl>
    <w:p w:rsidR="000C6E6D" w:rsidRDefault="000C6E6D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C6E6D">
        <w:tc>
          <w:tcPr>
            <w:tcW w:w="4927" w:type="dxa"/>
          </w:tcPr>
          <w:p w:rsidR="000C6E6D" w:rsidRDefault="003651C5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0C6E6D" w:rsidRDefault="003651C5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Huyện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873EA2"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0C6E6D" w:rsidRDefault="00873EA2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Chủ tịch, PCT UBND</w:t>
            </w:r>
            <w:r w:rsidR="003651C5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0C6E6D" w:rsidRDefault="003651C5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http://www.</w:t>
            </w:r>
            <w:r w:rsidR="00873EA2">
              <w:rPr>
                <w:color w:val="000000" w:themeColor="text1"/>
                <w:sz w:val="22"/>
                <w:szCs w:val="22"/>
              </w:rPr>
              <w:t>xasonham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.gov.vn (để đăng tải);</w:t>
            </w:r>
          </w:p>
          <w:p w:rsidR="000C6E6D" w:rsidRDefault="003651C5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73EA2">
              <w:rPr>
                <w:color w:val="000000" w:themeColor="text1"/>
                <w:sz w:val="22"/>
                <w:szCs w:val="22"/>
              </w:rPr>
              <w:t>Các thôn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0C6E6D" w:rsidRDefault="003651C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0C6E6D" w:rsidRDefault="003651C5" w:rsidP="00873EA2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873EA2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:rsidR="000C6E6D" w:rsidRDefault="000C6E6D">
      <w:pPr>
        <w:rPr>
          <w:color w:val="000000" w:themeColor="text1"/>
          <w:sz w:val="32"/>
          <w:szCs w:val="32"/>
        </w:rPr>
      </w:pPr>
    </w:p>
    <w:sectPr w:rsidR="000C6E6D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0D" w:rsidRDefault="00852D0D">
      <w:r>
        <w:separator/>
      </w:r>
    </w:p>
  </w:endnote>
  <w:endnote w:type="continuationSeparator" w:id="0">
    <w:p w:rsidR="00852D0D" w:rsidRDefault="0085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6D" w:rsidRDefault="000C6E6D">
    <w:pPr>
      <w:pStyle w:val="Footer"/>
    </w:pPr>
  </w:p>
  <w:p w:rsidR="000C6E6D" w:rsidRDefault="000C6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0D" w:rsidRDefault="00852D0D">
      <w:r>
        <w:separator/>
      </w:r>
    </w:p>
  </w:footnote>
  <w:footnote w:type="continuationSeparator" w:id="0">
    <w:p w:rsidR="00852D0D" w:rsidRDefault="0085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6E6D" w:rsidRDefault="003651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E6D" w:rsidRDefault="000C6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6D"/>
    <w:rsid w:val="00004E9C"/>
    <w:rsid w:val="00053305"/>
    <w:rsid w:val="00057390"/>
    <w:rsid w:val="000A3A64"/>
    <w:rsid w:val="000C6E6D"/>
    <w:rsid w:val="000D27EF"/>
    <w:rsid w:val="000D681F"/>
    <w:rsid w:val="000F7B36"/>
    <w:rsid w:val="001D6C8A"/>
    <w:rsid w:val="001D7E86"/>
    <w:rsid w:val="001E0620"/>
    <w:rsid w:val="001F25D4"/>
    <w:rsid w:val="00233FE8"/>
    <w:rsid w:val="00236A79"/>
    <w:rsid w:val="00247A2E"/>
    <w:rsid w:val="002536EF"/>
    <w:rsid w:val="002E7C8D"/>
    <w:rsid w:val="00347303"/>
    <w:rsid w:val="003651C5"/>
    <w:rsid w:val="00414EB3"/>
    <w:rsid w:val="00446E01"/>
    <w:rsid w:val="00472409"/>
    <w:rsid w:val="00472439"/>
    <w:rsid w:val="004770E2"/>
    <w:rsid w:val="00480E45"/>
    <w:rsid w:val="004A444C"/>
    <w:rsid w:val="004A652F"/>
    <w:rsid w:val="004C24D1"/>
    <w:rsid w:val="004C3599"/>
    <w:rsid w:val="004C4A13"/>
    <w:rsid w:val="004C6C12"/>
    <w:rsid w:val="004E2F41"/>
    <w:rsid w:val="00514180"/>
    <w:rsid w:val="0055529F"/>
    <w:rsid w:val="00560F8D"/>
    <w:rsid w:val="00581D90"/>
    <w:rsid w:val="005959CC"/>
    <w:rsid w:val="005A60FF"/>
    <w:rsid w:val="005F601B"/>
    <w:rsid w:val="0060169B"/>
    <w:rsid w:val="00620634"/>
    <w:rsid w:val="006852F8"/>
    <w:rsid w:val="00690F08"/>
    <w:rsid w:val="006A2C6D"/>
    <w:rsid w:val="006C77ED"/>
    <w:rsid w:val="006E3C74"/>
    <w:rsid w:val="007152D2"/>
    <w:rsid w:val="007A6C1E"/>
    <w:rsid w:val="007C4AF9"/>
    <w:rsid w:val="007D0C1D"/>
    <w:rsid w:val="007D0E95"/>
    <w:rsid w:val="007D4512"/>
    <w:rsid w:val="007D5E40"/>
    <w:rsid w:val="007E059B"/>
    <w:rsid w:val="007E6B1F"/>
    <w:rsid w:val="007E785E"/>
    <w:rsid w:val="00806A0B"/>
    <w:rsid w:val="008246CE"/>
    <w:rsid w:val="00832088"/>
    <w:rsid w:val="00852D0D"/>
    <w:rsid w:val="00873EA2"/>
    <w:rsid w:val="00874956"/>
    <w:rsid w:val="00883965"/>
    <w:rsid w:val="008D44A0"/>
    <w:rsid w:val="0092542D"/>
    <w:rsid w:val="00981A62"/>
    <w:rsid w:val="009F6B97"/>
    <w:rsid w:val="00A129F0"/>
    <w:rsid w:val="00AA4AA0"/>
    <w:rsid w:val="00AB7DA5"/>
    <w:rsid w:val="00AE0119"/>
    <w:rsid w:val="00AF0BDA"/>
    <w:rsid w:val="00AF4D8E"/>
    <w:rsid w:val="00B141B8"/>
    <w:rsid w:val="00B345E1"/>
    <w:rsid w:val="00B42DB8"/>
    <w:rsid w:val="00B43265"/>
    <w:rsid w:val="00BB2E37"/>
    <w:rsid w:val="00BC67A8"/>
    <w:rsid w:val="00C2142F"/>
    <w:rsid w:val="00C37835"/>
    <w:rsid w:val="00CE4EF9"/>
    <w:rsid w:val="00D41E5A"/>
    <w:rsid w:val="00D73C84"/>
    <w:rsid w:val="00DF01C0"/>
    <w:rsid w:val="00E150F2"/>
    <w:rsid w:val="00E1758C"/>
    <w:rsid w:val="00E47CDD"/>
    <w:rsid w:val="00E67512"/>
    <w:rsid w:val="00EC179C"/>
    <w:rsid w:val="00F30680"/>
    <w:rsid w:val="00F3188D"/>
    <w:rsid w:val="00F7295F"/>
    <w:rsid w:val="00F819AC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AF2F7-6FBC-4345-9FCB-1D89385568AB}"/>
</file>

<file path=customXml/itemProps2.xml><?xml version="1.0" encoding="utf-8"?>
<ds:datastoreItem xmlns:ds="http://schemas.openxmlformats.org/officeDocument/2006/customXml" ds:itemID="{7A1CCE7B-BE6D-4AFF-B099-B20F715B3B9E}"/>
</file>

<file path=customXml/itemProps3.xml><?xml version="1.0" encoding="utf-8"?>
<ds:datastoreItem xmlns:ds="http://schemas.openxmlformats.org/officeDocument/2006/customXml" ds:itemID="{1EBF5C4B-960A-4F8B-B9C2-7FD8BE74AD8C}"/>
</file>

<file path=customXml/itemProps4.xml><?xml version="1.0" encoding="utf-8"?>
<ds:datastoreItem xmlns:ds="http://schemas.openxmlformats.org/officeDocument/2006/customXml" ds:itemID="{54CF08BF-7F0F-402A-8C99-DC7F37914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ThienIT</cp:lastModifiedBy>
  <cp:revision>13</cp:revision>
  <cp:lastPrinted>2023-04-10T09:35:00Z</cp:lastPrinted>
  <dcterms:created xsi:type="dcterms:W3CDTF">2023-07-10T08:05:00Z</dcterms:created>
  <dcterms:modified xsi:type="dcterms:W3CDTF">2023-07-10T09:17:00Z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